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19" w:rsidRDefault="00503419" w:rsidP="00503419">
      <w:pPr>
        <w:jc w:val="right"/>
      </w:pPr>
      <w:r>
        <w:t xml:space="preserve">Informacja prasowa, </w:t>
      </w:r>
      <w:r w:rsidR="00222435">
        <w:br/>
      </w:r>
      <w:r>
        <w:t>20.04.2021 r.</w:t>
      </w:r>
    </w:p>
    <w:p w:rsidR="00503419" w:rsidRDefault="00503419" w:rsidP="00503419">
      <w:pPr>
        <w:jc w:val="right"/>
      </w:pPr>
    </w:p>
    <w:p w:rsidR="00503419" w:rsidRPr="00503419" w:rsidRDefault="009A00EA" w:rsidP="00503419">
      <w:pPr>
        <w:jc w:val="center"/>
        <w:rPr>
          <w:b/>
          <w:sz w:val="28"/>
        </w:rPr>
      </w:pPr>
      <w:r>
        <w:rPr>
          <w:b/>
          <w:sz w:val="28"/>
        </w:rPr>
        <w:t>Wyścigi konne wracają do gry – start 1 maja</w:t>
      </w:r>
    </w:p>
    <w:p w:rsidR="007A6D6F" w:rsidRPr="00965AD3" w:rsidRDefault="005B2421" w:rsidP="00965AD3">
      <w:pPr>
        <w:jc w:val="both"/>
        <w:rPr>
          <w:b/>
        </w:rPr>
      </w:pPr>
      <w:r w:rsidRPr="00965AD3">
        <w:rPr>
          <w:b/>
        </w:rPr>
        <w:t xml:space="preserve">Co nam wyścigowo przyniesie zbliżający się sezon? Czy pojawi się 15. </w:t>
      </w:r>
      <w:proofErr w:type="spellStart"/>
      <w:r w:rsidRPr="00965AD3">
        <w:rPr>
          <w:b/>
        </w:rPr>
        <w:t>trójkoronowany</w:t>
      </w:r>
      <w:proofErr w:type="spellEnd"/>
      <w:r w:rsidRPr="00965AD3">
        <w:rPr>
          <w:b/>
        </w:rPr>
        <w:t xml:space="preserve"> koń</w:t>
      </w:r>
      <w:r w:rsidR="00965AD3" w:rsidRPr="00965AD3">
        <w:rPr>
          <w:b/>
        </w:rPr>
        <w:t xml:space="preserve"> na Torze Służewiec</w:t>
      </w:r>
      <w:r w:rsidRPr="00965AD3">
        <w:rPr>
          <w:b/>
        </w:rPr>
        <w:t xml:space="preserve">? Czy znajdzie się mocny na Adama </w:t>
      </w:r>
      <w:proofErr w:type="spellStart"/>
      <w:r w:rsidRPr="00965AD3">
        <w:rPr>
          <w:b/>
        </w:rPr>
        <w:t>Wyrzyka</w:t>
      </w:r>
      <w:proofErr w:type="spellEnd"/>
      <w:r w:rsidRPr="00965AD3">
        <w:rPr>
          <w:b/>
        </w:rPr>
        <w:t>? Czy objawi się młody talent na miarę Szczepana Mazura? Aby uzyskać odpowiedzi na te pytania musimy z uwagą obserwować rywalizację na Torze Służewiec. Jedno jest pewne - nadchodzący sezon zapewni nam wiele sportowych emocji.</w:t>
      </w:r>
    </w:p>
    <w:p w:rsidR="00503419" w:rsidRPr="00242F35" w:rsidRDefault="00503419" w:rsidP="00503419">
      <w:pPr>
        <w:jc w:val="both"/>
        <w:rPr>
          <w:rFonts w:cstheme="minorHAnsi"/>
        </w:rPr>
      </w:pPr>
      <w:r>
        <w:t>Na warszawskim Torze w tym roku odbędzie się 51 dni wyścigowych, a w ich trakcie</w:t>
      </w:r>
      <w:r w:rsidRPr="00503419">
        <w:rPr>
          <w:rFonts w:cstheme="minorHAnsi"/>
        </w:rPr>
        <w:t xml:space="preserve"> </w:t>
      </w:r>
      <w:r>
        <w:rPr>
          <w:rFonts w:cstheme="minorHAnsi"/>
        </w:rPr>
        <w:t>zaplanowano</w:t>
      </w:r>
      <w:r w:rsidR="00160341">
        <w:rPr>
          <w:rFonts w:cstheme="minorHAnsi"/>
        </w:rPr>
        <w:t xml:space="preserve"> 451 gonitw, w tym</w:t>
      </w:r>
      <w:r w:rsidRPr="00242F35">
        <w:rPr>
          <w:rFonts w:cstheme="minorHAnsi"/>
        </w:rPr>
        <w:t xml:space="preserve"> 260 wyścigów dla koni pełnej krwi angielskiej, 160 dla koni arabskich czystej krwi, 20 dla kłusaków francuskich, trzy dla koni półkrwi oraz – po raz pierwszy od sezonu 2015 – osiem gonitw płotowych</w:t>
      </w:r>
      <w:r w:rsidR="00FA15CC">
        <w:rPr>
          <w:rFonts w:cstheme="minorHAnsi"/>
        </w:rPr>
        <w:t xml:space="preserve">, </w:t>
      </w:r>
      <w:r w:rsidR="00FA15CC">
        <w:t>w tym Nagroda 1. Dywizji Kawalerii Wojska Polskiego oraz Wielka Służewiecka</w:t>
      </w:r>
      <w:r w:rsidRPr="00242F35">
        <w:rPr>
          <w:rFonts w:cstheme="minorHAnsi"/>
        </w:rPr>
        <w:t xml:space="preserve">. </w:t>
      </w:r>
    </w:p>
    <w:p w:rsidR="00435D8C" w:rsidRDefault="00435D8C" w:rsidP="00435D8C">
      <w:pPr>
        <w:jc w:val="both"/>
        <w:rPr>
          <w:rFonts w:cstheme="minorHAnsi"/>
        </w:rPr>
      </w:pPr>
      <w:r w:rsidRPr="00242F35">
        <w:rPr>
          <w:rFonts w:cstheme="minorHAnsi"/>
        </w:rPr>
        <w:t xml:space="preserve">W planie, poza wyścigami płotowymi, jest jeszcze jedno novum – </w:t>
      </w:r>
      <w:r w:rsidR="00B46D35">
        <w:rPr>
          <w:rFonts w:cstheme="minorHAnsi"/>
        </w:rPr>
        <w:t xml:space="preserve">cykl gonitw Al </w:t>
      </w:r>
      <w:proofErr w:type="spellStart"/>
      <w:r w:rsidR="00B46D35">
        <w:rPr>
          <w:rFonts w:cstheme="minorHAnsi"/>
        </w:rPr>
        <w:t>Khalediah</w:t>
      </w:r>
      <w:proofErr w:type="spellEnd"/>
      <w:r w:rsidR="00B46D35">
        <w:rPr>
          <w:rFonts w:cstheme="minorHAnsi"/>
        </w:rPr>
        <w:t xml:space="preserve"> Racing </w:t>
      </w:r>
      <w:proofErr w:type="spellStart"/>
      <w:r w:rsidR="00B46D35">
        <w:rPr>
          <w:rFonts w:cstheme="minorHAnsi"/>
        </w:rPr>
        <w:t>Festival</w:t>
      </w:r>
      <w:proofErr w:type="spellEnd"/>
      <w:r w:rsidR="00B46D35">
        <w:rPr>
          <w:rFonts w:cstheme="minorHAnsi"/>
        </w:rPr>
        <w:t xml:space="preserve">, a w jego ramach po raz pierwszy na Służewcu </w:t>
      </w:r>
      <w:r w:rsidRPr="00242F35">
        <w:rPr>
          <w:rFonts w:cstheme="minorHAnsi"/>
        </w:rPr>
        <w:t xml:space="preserve">gonitwa kategorii A dla 4-letnich koni czystej krwi arabskiej na dystansie 2000 metrów pod nazwą </w:t>
      </w:r>
      <w:proofErr w:type="spellStart"/>
      <w:r w:rsidRPr="00242F35">
        <w:rPr>
          <w:rFonts w:cstheme="minorHAnsi"/>
        </w:rPr>
        <w:t>Tiwaiq</w:t>
      </w:r>
      <w:proofErr w:type="spellEnd"/>
      <w:r w:rsidRPr="00242F35">
        <w:rPr>
          <w:rFonts w:cstheme="minorHAnsi"/>
        </w:rPr>
        <w:t xml:space="preserve"> Central </w:t>
      </w:r>
      <w:proofErr w:type="spellStart"/>
      <w:r w:rsidRPr="00242F35">
        <w:rPr>
          <w:rFonts w:cstheme="minorHAnsi"/>
        </w:rPr>
        <w:t>European</w:t>
      </w:r>
      <w:proofErr w:type="spellEnd"/>
      <w:r w:rsidRPr="00242F35">
        <w:rPr>
          <w:rFonts w:cstheme="minorHAnsi"/>
        </w:rPr>
        <w:t xml:space="preserve"> </w:t>
      </w:r>
      <w:proofErr w:type="spellStart"/>
      <w:r w:rsidRPr="00242F35">
        <w:rPr>
          <w:rFonts w:cstheme="minorHAnsi"/>
        </w:rPr>
        <w:t>Arabian</w:t>
      </w:r>
      <w:proofErr w:type="spellEnd"/>
      <w:r w:rsidRPr="00242F35">
        <w:rPr>
          <w:rFonts w:cstheme="minorHAnsi"/>
        </w:rPr>
        <w:t xml:space="preserve"> </w:t>
      </w:r>
      <w:r w:rsidR="00160341">
        <w:rPr>
          <w:rFonts w:cstheme="minorHAnsi"/>
        </w:rPr>
        <w:t>Derby z pulą nagród 119 000 PLN.</w:t>
      </w:r>
    </w:p>
    <w:p w:rsidR="00B46D35" w:rsidRPr="00B46D35" w:rsidRDefault="00AB3457" w:rsidP="00435D8C">
      <w:pPr>
        <w:jc w:val="both"/>
      </w:pPr>
      <w:r>
        <w:rPr>
          <w:rFonts w:cstheme="minorHAnsi"/>
        </w:rPr>
        <w:t>W tym sezonie nie zabraknie najbardziej prestiżowych gonitw</w:t>
      </w:r>
      <w:r w:rsidR="00160341">
        <w:rPr>
          <w:rFonts w:cstheme="minorHAnsi"/>
        </w:rPr>
        <w:t>,</w:t>
      </w:r>
      <w:r>
        <w:rPr>
          <w:rFonts w:cstheme="minorHAnsi"/>
        </w:rPr>
        <w:t xml:space="preserve"> jak Westminster Derby czy Wielka Warszawska, a także bardzo istotnych dla świata wyścigów koni arabskich</w:t>
      </w:r>
      <w:r w:rsidR="00B46D35">
        <w:rPr>
          <w:rFonts w:cstheme="minorHAnsi"/>
        </w:rPr>
        <w:t xml:space="preserve"> </w:t>
      </w:r>
      <w:r w:rsidR="004E288D">
        <w:rPr>
          <w:rFonts w:cstheme="minorHAnsi"/>
        </w:rPr>
        <w:t xml:space="preserve">Nagrody Europy - </w:t>
      </w:r>
      <w:proofErr w:type="spellStart"/>
      <w:r w:rsidR="004E288D" w:rsidRPr="004E288D">
        <w:rPr>
          <w:rFonts w:cstheme="minorHAnsi"/>
        </w:rPr>
        <w:t>Sheikh</w:t>
      </w:r>
      <w:proofErr w:type="spellEnd"/>
      <w:r w:rsidR="004E288D" w:rsidRPr="004E288D">
        <w:rPr>
          <w:rFonts w:cstheme="minorHAnsi"/>
        </w:rPr>
        <w:t xml:space="preserve"> </w:t>
      </w:r>
      <w:proofErr w:type="spellStart"/>
      <w:r w:rsidR="004E288D" w:rsidRPr="004E288D">
        <w:rPr>
          <w:rFonts w:cstheme="minorHAnsi"/>
        </w:rPr>
        <w:t>Zayed</w:t>
      </w:r>
      <w:proofErr w:type="spellEnd"/>
      <w:r w:rsidR="004E288D" w:rsidRPr="004E288D">
        <w:rPr>
          <w:rFonts w:cstheme="minorHAnsi"/>
        </w:rPr>
        <w:t xml:space="preserve"> Bin </w:t>
      </w:r>
      <w:proofErr w:type="spellStart"/>
      <w:r w:rsidR="004E288D" w:rsidRPr="004E288D">
        <w:rPr>
          <w:rFonts w:cstheme="minorHAnsi"/>
        </w:rPr>
        <w:t>Sultan</w:t>
      </w:r>
      <w:proofErr w:type="spellEnd"/>
      <w:r w:rsidR="004E288D" w:rsidRPr="004E288D">
        <w:rPr>
          <w:rFonts w:cstheme="minorHAnsi"/>
        </w:rPr>
        <w:t xml:space="preserve"> Al </w:t>
      </w:r>
      <w:proofErr w:type="spellStart"/>
      <w:r w:rsidR="004E288D" w:rsidRPr="004E288D">
        <w:rPr>
          <w:rFonts w:cstheme="minorHAnsi"/>
        </w:rPr>
        <w:t>Nahyan</w:t>
      </w:r>
      <w:proofErr w:type="spellEnd"/>
      <w:r w:rsidR="004E288D">
        <w:rPr>
          <w:rFonts w:cstheme="minorHAnsi"/>
        </w:rPr>
        <w:t xml:space="preserve"> – najwyżej </w:t>
      </w:r>
      <w:r w:rsidR="004E6482">
        <w:rPr>
          <w:rFonts w:cstheme="minorHAnsi"/>
        </w:rPr>
        <w:t>sklasyfikowanej</w:t>
      </w:r>
      <w:r w:rsidR="004E288D">
        <w:rPr>
          <w:rFonts w:cstheme="minorHAnsi"/>
        </w:rPr>
        <w:t xml:space="preserve"> pod </w:t>
      </w:r>
      <w:r w:rsidR="004E6482">
        <w:rPr>
          <w:rFonts w:cstheme="minorHAnsi"/>
        </w:rPr>
        <w:t>względem</w:t>
      </w:r>
      <w:r w:rsidR="004E288D">
        <w:rPr>
          <w:rFonts w:cstheme="minorHAnsi"/>
        </w:rPr>
        <w:t xml:space="preserve"> sportowym w Polsce gonitwie (w międzynarodowej </w:t>
      </w:r>
      <w:r w:rsidR="004E6482">
        <w:rPr>
          <w:rFonts w:cstheme="minorHAnsi"/>
        </w:rPr>
        <w:t>klasyfikacji</w:t>
      </w:r>
      <w:r w:rsidR="004E288D">
        <w:rPr>
          <w:rFonts w:cstheme="minorHAnsi"/>
        </w:rPr>
        <w:t xml:space="preserve"> G3),</w:t>
      </w:r>
      <w:r>
        <w:rPr>
          <w:rFonts w:cstheme="minorHAnsi"/>
        </w:rPr>
        <w:t xml:space="preserve"> cyklu </w:t>
      </w:r>
      <w:proofErr w:type="spellStart"/>
      <w:r w:rsidRPr="0008387A">
        <w:t>Wathba</w:t>
      </w:r>
      <w:proofErr w:type="spellEnd"/>
      <w:r w:rsidRPr="0008387A">
        <w:t xml:space="preserve"> </w:t>
      </w:r>
      <w:proofErr w:type="spellStart"/>
      <w:r w:rsidRPr="0008387A">
        <w:t>Stallions</w:t>
      </w:r>
      <w:proofErr w:type="spellEnd"/>
      <w:r w:rsidR="00A97281">
        <w:t xml:space="preserve"> </w:t>
      </w:r>
      <w:proofErr w:type="spellStart"/>
      <w:r w:rsidR="00A97281">
        <w:t>Cup</w:t>
      </w:r>
      <w:proofErr w:type="spellEnd"/>
      <w:r w:rsidR="00A97281">
        <w:t xml:space="preserve"> oraz </w:t>
      </w:r>
      <w:r w:rsidR="004E288D">
        <w:t>Nagrody Porównawczej rozgrywanej</w:t>
      </w:r>
      <w:r w:rsidR="00A97281">
        <w:t xml:space="preserve"> w ramach </w:t>
      </w:r>
      <w:r w:rsidR="00A97281" w:rsidRPr="00A97281">
        <w:t xml:space="preserve">UAE </w:t>
      </w:r>
      <w:proofErr w:type="spellStart"/>
      <w:r w:rsidR="00A97281" w:rsidRPr="00A97281">
        <w:t>President</w:t>
      </w:r>
      <w:proofErr w:type="spellEnd"/>
      <w:r w:rsidR="00A97281" w:rsidRPr="00A97281">
        <w:t xml:space="preserve"> </w:t>
      </w:r>
      <w:proofErr w:type="spellStart"/>
      <w:r w:rsidR="00A97281" w:rsidRPr="00A97281">
        <w:t>Cup</w:t>
      </w:r>
      <w:proofErr w:type="spellEnd"/>
      <w:r w:rsidR="004E288D">
        <w:t xml:space="preserve"> w randze </w:t>
      </w:r>
      <w:proofErr w:type="spellStart"/>
      <w:r w:rsidR="004E288D">
        <w:t>Listed</w:t>
      </w:r>
      <w:proofErr w:type="spellEnd"/>
      <w:r w:rsidR="001F7440">
        <w:t>. Kibice z pewnością będą czekać także na  znane i lubiane</w:t>
      </w:r>
      <w:r>
        <w:t xml:space="preserve"> </w:t>
      </w:r>
      <w:r w:rsidR="001F7440">
        <w:t xml:space="preserve">serie </w:t>
      </w:r>
      <w:r>
        <w:t xml:space="preserve">gonitw uczniowskich oraz </w:t>
      </w:r>
      <w:proofErr w:type="spellStart"/>
      <w:r w:rsidR="001F7440">
        <w:t>Women</w:t>
      </w:r>
      <w:proofErr w:type="spellEnd"/>
      <w:r w:rsidR="001F7440">
        <w:t xml:space="preserve"> Power Series </w:t>
      </w:r>
      <w:r>
        <w:t xml:space="preserve">dla </w:t>
      </w:r>
      <w:r w:rsidRPr="00AC39E5">
        <w:t>amazonek.</w:t>
      </w:r>
      <w:r w:rsidR="00B46D35" w:rsidRPr="00AC39E5">
        <w:t xml:space="preserve"> Łączna pula</w:t>
      </w:r>
      <w:r w:rsidR="001F7440" w:rsidRPr="00AC39E5">
        <w:t xml:space="preserve"> nagród na ten sezon wynosi</w:t>
      </w:r>
      <w:r w:rsidR="00AC39E5" w:rsidRPr="00AC39E5">
        <w:t xml:space="preserve"> ponad 8 600 000 </w:t>
      </w:r>
      <w:r w:rsidR="00B46D35" w:rsidRPr="00AC39E5">
        <w:t>PLN.</w:t>
      </w:r>
    </w:p>
    <w:p w:rsidR="005B2421" w:rsidRDefault="002C3DF7" w:rsidP="001F7440">
      <w:pPr>
        <w:jc w:val="both"/>
      </w:pPr>
      <w:r>
        <w:t xml:space="preserve">Pierwsze </w:t>
      </w:r>
      <w:r w:rsidR="001F7440">
        <w:t xml:space="preserve">wyścigi </w:t>
      </w:r>
      <w:r>
        <w:t xml:space="preserve">na Torze Służewiec odbędą się 1 maja. W trakcie tego dnia zostanie rozegranych 8 gonitw grupowych, w tym biegi o Nagrodę Dandolo – Handicap Otwarcia, Generała Władysława Andersa praz Memoriał Tomasza Dula, jednego z najbardziej uznanych dżokejów na Służewcu, nazywanego „królem toru”. </w:t>
      </w:r>
    </w:p>
    <w:p w:rsidR="00B46D35" w:rsidRDefault="00105227" w:rsidP="001F7440">
      <w:pPr>
        <w:jc w:val="both"/>
      </w:pPr>
      <w:r>
        <w:t xml:space="preserve">Miłośnicy wyścigów konnych będą mogli śledzić rywalizację za pośrednictwem transmisji telewizji internetowej Służewiec </w:t>
      </w:r>
      <w:proofErr w:type="spellStart"/>
      <w:r>
        <w:t>iTV</w:t>
      </w:r>
      <w:proofErr w:type="spellEnd"/>
      <w:r w:rsidR="001F7440">
        <w:t xml:space="preserve"> dostępnej</w:t>
      </w:r>
      <w:r w:rsidR="00B46D35">
        <w:t xml:space="preserve"> na stronie </w:t>
      </w:r>
      <w:hyperlink r:id="rId6" w:history="1">
        <w:r w:rsidR="00B46D35" w:rsidRPr="00265416">
          <w:rPr>
            <w:rStyle w:val="Hipercze"/>
          </w:rPr>
          <w:t>www.torsluzewiec.pl</w:t>
        </w:r>
      </w:hyperlink>
      <w:r w:rsidR="00B46D35">
        <w:t xml:space="preserve"> oraz na YouTube @Tor Służewiec</w:t>
      </w:r>
      <w:r>
        <w:t xml:space="preserve">. </w:t>
      </w:r>
      <w:r w:rsidR="0072575D">
        <w:t>Relacji na żywo będzie towarzyszyć Studio, a w nim rozmowy z ekspertami, newsy z kraju i ze świata oraz ciekawi goście.</w:t>
      </w:r>
      <w:r>
        <w:t xml:space="preserve"> Gonitwy będą także transmitowana w TVP Sport. </w:t>
      </w:r>
    </w:p>
    <w:p w:rsidR="008469BF" w:rsidRPr="008469BF" w:rsidRDefault="008469BF" w:rsidP="008469BF">
      <w:pPr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„B</w:t>
      </w:r>
      <w:r w:rsidRPr="00242F35">
        <w:rPr>
          <w:rFonts w:eastAsia="Times New Roman" w:cstheme="minorHAnsi"/>
          <w:lang w:eastAsia="pl-PL"/>
        </w:rPr>
        <w:t>ędzie to rok pełen interesujących gonitw, cudownych zwycięstw i niespodziewanych rozstrzygnięć.</w:t>
      </w:r>
      <w:r>
        <w:rPr>
          <w:rFonts w:eastAsia="Times New Roman" w:cstheme="minorHAnsi"/>
          <w:lang w:eastAsia="pl-PL"/>
        </w:rPr>
        <w:t xml:space="preserve"> Dzięki zaangażowaniu Partnerów Toru, którzy towarzyszą nam od lat, jak i tym, którzy dołączyli w tym roku, pula nagród zostanie zwiększona o nagrody dodatkowe. </w:t>
      </w:r>
      <w:r>
        <w:rPr>
          <w:rFonts w:cstheme="minorHAnsi"/>
        </w:rPr>
        <w:t>Doświadczeni przez trudny, ubiegły rok staliśmy się jako środowisko wyścigowe silniejsi, a Totalizator Sportowy jako organizator ma jeszcze więcej motywacji, aby promować piękną wyścigową pasję.” dodaje Dominik Nowacki, Dyrektor Zarządzający Torem Wyścigów Konnych Służewiec.</w:t>
      </w:r>
    </w:p>
    <w:p w:rsidR="005B2421" w:rsidRDefault="00B46D35" w:rsidP="00222435">
      <w:pPr>
        <w:jc w:val="center"/>
      </w:pPr>
      <w:r w:rsidRPr="006B3DA7">
        <w:rPr>
          <w:b/>
        </w:rPr>
        <w:t>Pierwsza bomba w górę w tym roku na warszawskim Torze pójdzie w sobotę 1 maja o 14.30</w:t>
      </w:r>
      <w:r w:rsidR="006B3DA7">
        <w:rPr>
          <w:b/>
        </w:rPr>
        <w:br/>
      </w:r>
      <w:r w:rsidRPr="006B3DA7">
        <w:rPr>
          <w:b/>
        </w:rPr>
        <w:t xml:space="preserve">Zapraszamy do </w:t>
      </w:r>
      <w:r w:rsidR="006B3DA7">
        <w:rPr>
          <w:b/>
        </w:rPr>
        <w:t>uczestniczenia w mityngach wyścigowych online</w:t>
      </w:r>
      <w:bookmarkStart w:id="0" w:name="_GoBack"/>
      <w:bookmarkEnd w:id="0"/>
    </w:p>
    <w:sectPr w:rsidR="005B24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00" w:rsidRDefault="00A82C00" w:rsidP="00B46D35">
      <w:pPr>
        <w:spacing w:after="0" w:line="240" w:lineRule="auto"/>
      </w:pPr>
      <w:r>
        <w:separator/>
      </w:r>
    </w:p>
  </w:endnote>
  <w:endnote w:type="continuationSeparator" w:id="0">
    <w:p w:rsidR="00A82C00" w:rsidRDefault="00A82C00" w:rsidP="00B4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00" w:rsidRDefault="00A82C00" w:rsidP="00B46D35">
      <w:pPr>
        <w:spacing w:after="0" w:line="240" w:lineRule="auto"/>
      </w:pPr>
      <w:r>
        <w:separator/>
      </w:r>
    </w:p>
  </w:footnote>
  <w:footnote w:type="continuationSeparator" w:id="0">
    <w:p w:rsidR="00A82C00" w:rsidRDefault="00A82C00" w:rsidP="00B4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35" w:rsidRDefault="00222435" w:rsidP="0022243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9E57AB" wp14:editId="2F95F6FD">
          <wp:extent cx="1600835" cy="1017905"/>
          <wp:effectExtent l="0" t="0" r="0" b="0"/>
          <wp:docPr id="2" name="image1.png" descr="K:\MiPr\@IDENTYFIKACJA WIZUALNA - NA PUBLICA\LOGO TOR SŁUZEWIEC\podstawowe\Sluzewiec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K:\MiPr\@IDENTYFIKACJA WIZUALNA - NA PUBLICA\LOGO TOR SŁUZEWIEC\podstawowe\Sluzewiec_Logo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83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E4"/>
    <w:rsid w:val="000953E4"/>
    <w:rsid w:val="00105227"/>
    <w:rsid w:val="00160341"/>
    <w:rsid w:val="001F7440"/>
    <w:rsid w:val="00222435"/>
    <w:rsid w:val="002C3DF7"/>
    <w:rsid w:val="00435D8C"/>
    <w:rsid w:val="004E288D"/>
    <w:rsid w:val="004E6482"/>
    <w:rsid w:val="00503419"/>
    <w:rsid w:val="005B2421"/>
    <w:rsid w:val="006B3750"/>
    <w:rsid w:val="006B3DA7"/>
    <w:rsid w:val="0072575D"/>
    <w:rsid w:val="007A6D6F"/>
    <w:rsid w:val="007B1F05"/>
    <w:rsid w:val="008469BF"/>
    <w:rsid w:val="00961A1D"/>
    <w:rsid w:val="00965AD3"/>
    <w:rsid w:val="009A00EA"/>
    <w:rsid w:val="00A82C00"/>
    <w:rsid w:val="00A97281"/>
    <w:rsid w:val="00AB3457"/>
    <w:rsid w:val="00AC39E5"/>
    <w:rsid w:val="00B46D35"/>
    <w:rsid w:val="00F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26C5"/>
  <w15:chartTrackingRefBased/>
  <w15:docId w15:val="{373AD11F-0C6C-4498-877C-A372E2FF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6D3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D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D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D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435"/>
  </w:style>
  <w:style w:type="paragraph" w:styleId="Stopka">
    <w:name w:val="footer"/>
    <w:basedOn w:val="Normalny"/>
    <w:link w:val="StopkaZnak"/>
    <w:uiPriority w:val="99"/>
    <w:unhideWhenUsed/>
    <w:rsid w:val="0022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sluzew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450</Words>
  <Characters>2703</Characters>
  <Application>Microsoft Office Word</Application>
  <DocSecurity>0</DocSecurity>
  <Lines>22</Lines>
  <Paragraphs>6</Paragraphs>
  <ScaleCrop>false</ScaleCrop>
  <Company>Totalizator Sportowy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Hanna</dc:creator>
  <cp:keywords/>
  <dc:description/>
  <cp:lastModifiedBy>Zalewska Hanna</cp:lastModifiedBy>
  <cp:revision>25</cp:revision>
  <dcterms:created xsi:type="dcterms:W3CDTF">2021-04-20T05:44:00Z</dcterms:created>
  <dcterms:modified xsi:type="dcterms:W3CDTF">2021-04-22T22:03:00Z</dcterms:modified>
</cp:coreProperties>
</file>